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0" w:lineRule="auto"/>
        <w:rPr>
          <w:rFonts w:ascii="Source Code Pro" w:cs="Source Code Pro" w:eastAsia="Source Code Pro" w:hAnsi="Source Code Pro"/>
          <w:b w:val="1"/>
        </w:rPr>
      </w:pPr>
      <w:bookmarkStart w:colFirst="0" w:colLast="0" w:name="_heading=h.gjdgxs" w:id="0"/>
      <w:bookmarkEnd w:id="0"/>
      <w:r w:rsidDel="00000000" w:rsidR="00000000" w:rsidRPr="00000000">
        <w:rPr>
          <w:rFonts w:ascii="Arial" w:cs="Arial" w:eastAsia="Arial" w:hAnsi="Arial"/>
          <w:b w:val="1"/>
          <w:rtl w:val="0"/>
        </w:rPr>
        <w:t xml:space="preserve">Pressetext Diknu Schneeberger Trio</w:t>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t xml:space="preserve">Das Diknu Schneeberger Trio zählt zu den besten Gypsy Swing Bands weltweit. Mit seinem 2007 erschienenen Debütalbum "Rubina" sorgte der damals erst 17-jährige Wiener Gypsy Gitarrist für Furore. Es folgte ein rasanter Aufstieg zum Shooting Star der internationalen Gypsy Jazz Szene. Diknu konzertiert seitdem mit seinem Trio auf den großen Bühnen dieser Welt.</w:t>
      </w:r>
    </w:p>
    <w:p w:rsidR="00000000" w:rsidDel="00000000" w:rsidP="00000000" w:rsidRDefault="00000000" w:rsidRPr="00000000" w14:paraId="00000003">
      <w:pPr>
        <w:spacing w:after="240" w:before="240" w:lineRule="auto"/>
        <w:rPr/>
      </w:pPr>
      <w:r w:rsidDel="00000000" w:rsidR="00000000" w:rsidRPr="00000000">
        <w:rPr>
          <w:rtl w:val="0"/>
        </w:rPr>
        <w:t xml:space="preserve">Der Ausnahmegitarrist teilte sich bei gemeinsamen Konzerten bereits die Bühne mit internationalen Stars wie Biréli Lagrène, Stochelo Rosenberg oder Benjamin Schmid. </w:t>
      </w:r>
    </w:p>
    <w:p w:rsidR="00000000" w:rsidDel="00000000" w:rsidP="00000000" w:rsidRDefault="00000000" w:rsidRPr="00000000" w14:paraId="00000004">
      <w:pPr>
        <w:spacing w:after="240" w:before="240" w:lineRule="auto"/>
        <w:rPr/>
      </w:pPr>
      <w:r w:rsidDel="00000000" w:rsidR="00000000" w:rsidRPr="00000000">
        <w:rPr>
          <w:rtl w:val="0"/>
        </w:rPr>
        <w:t xml:space="preserve">Nicht ohne Grund bezeichnete ihn die Süddeutsche Zeitung als Jahrhunderttalent. Spätestens durch die Auszeichnung mit dem Hans Koller Preis "Talent of the Year" ist Diknu Schneeberger in der europäischen Musikerszene in aller Munde. </w:t>
      </w:r>
    </w:p>
    <w:p w:rsidR="00000000" w:rsidDel="00000000" w:rsidP="00000000" w:rsidRDefault="00000000" w:rsidRPr="00000000" w14:paraId="00000005">
      <w:pPr>
        <w:spacing w:after="240" w:before="240" w:lineRule="auto"/>
        <w:rPr/>
      </w:pPr>
      <w:r w:rsidDel="00000000" w:rsidR="00000000" w:rsidRPr="00000000">
        <w:rPr>
          <w:rtl w:val="0"/>
        </w:rPr>
        <w:t xml:space="preserve">Mit dem neuen Programm “Swing de Vienne” verzaubert das Trio in Sekundenschnelle. Auch wenn bei den neuen Kompositionen von Diknu Schneeberger die Schönheit der Melodie im Vordergrund steht, blitzt sein virtuoses Talent immer wieder gekonnt auf. Das Trio versteht es wie kein anderes, mit Gypsy Swing gleichzeitig das Ohr zu verzaubern und das Herz zu berühren. </w:t>
      </w:r>
    </w:p>
    <w:p w:rsidR="00000000" w:rsidDel="00000000" w:rsidP="00000000" w:rsidRDefault="00000000" w:rsidRPr="00000000" w14:paraId="00000006">
      <w:pPr>
        <w:spacing w:after="240" w:before="240" w:lineRule="auto"/>
        <w:rPr/>
      </w:pPr>
      <w:r w:rsidDel="00000000" w:rsidR="00000000" w:rsidRPr="00000000">
        <w:rPr>
          <w:rtl w:val="0"/>
        </w:rPr>
        <w:t xml:space="preserve">​</w:t>
      </w:r>
    </w:p>
    <w:p w:rsidR="00000000" w:rsidDel="00000000" w:rsidP="00000000" w:rsidRDefault="00000000" w:rsidRPr="00000000" w14:paraId="00000007">
      <w:pPr>
        <w:spacing w:after="240" w:before="240" w:lineRule="auto"/>
        <w:rPr/>
      </w:pPr>
      <w:r w:rsidDel="00000000" w:rsidR="00000000" w:rsidRPr="00000000">
        <w:rPr>
          <w:rtl w:val="0"/>
        </w:rPr>
        <w:t xml:space="preserve">Solo Gitarre - Diknu Schneeberger</w:t>
      </w:r>
    </w:p>
    <w:p w:rsidR="00000000" w:rsidDel="00000000" w:rsidP="00000000" w:rsidRDefault="00000000" w:rsidRPr="00000000" w14:paraId="00000008">
      <w:pPr>
        <w:spacing w:after="240" w:before="240" w:lineRule="auto"/>
        <w:rPr/>
      </w:pPr>
      <w:r w:rsidDel="00000000" w:rsidR="00000000" w:rsidRPr="00000000">
        <w:rPr>
          <w:rtl w:val="0"/>
        </w:rPr>
        <w:t xml:space="preserve">Rhythmus Gitarre - Julian Wohlmuth</w:t>
      </w:r>
    </w:p>
    <w:p w:rsidR="00000000" w:rsidDel="00000000" w:rsidP="00000000" w:rsidRDefault="00000000" w:rsidRPr="00000000" w14:paraId="00000009">
      <w:pPr>
        <w:spacing w:after="240" w:before="240" w:lineRule="auto"/>
        <w:rPr/>
      </w:pPr>
      <w:r w:rsidDel="00000000" w:rsidR="00000000" w:rsidRPr="00000000">
        <w:rPr>
          <w:rtl w:val="0"/>
        </w:rPr>
        <w:t xml:space="preserve">Bass - Martin Heinzle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de"/>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Oswald" w:cs="Oswald" w:eastAsia="Oswald" w:hAnsi="Oswald"/>
      <w:sz w:val="28"/>
      <w:szCs w:val="28"/>
    </w:rPr>
  </w:style>
  <w:style w:type="paragraph" w:styleId="Heading2">
    <w:name w:val="heading 2"/>
    <w:basedOn w:val="Normal"/>
    <w:next w:val="Normal"/>
    <w:pPr>
      <w:keepNext w:val="1"/>
      <w:keepLines w:val="1"/>
      <w:spacing w:before="320" w:line="240" w:lineRule="auto"/>
    </w:pPr>
    <w:rPr>
      <w:b w:val="1"/>
      <w:color w:val="e31c60"/>
    </w:rPr>
  </w:style>
  <w:style w:type="paragraph" w:styleId="Heading3">
    <w:name w:val="heading 3"/>
    <w:basedOn w:val="Normal"/>
    <w:next w:val="Normal"/>
    <w:pPr>
      <w:keepNext w:val="1"/>
      <w:keepLines w:val="1"/>
      <w:spacing w:before="320" w:lineRule="auto"/>
    </w:pPr>
    <w:rPr>
      <w:rFonts w:ascii="Oswald" w:cs="Oswald" w:eastAsia="Oswald" w:hAnsi="Oswald"/>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0" w:line="240" w:lineRule="auto"/>
    </w:pPr>
    <w:rPr>
      <w:rFonts w:ascii="Oswald" w:cs="Oswald" w:eastAsia="Oswald" w:hAnsi="Oswald"/>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before="480" w:line="240" w:lineRule="auto"/>
      <w:outlineLvl w:val="0"/>
    </w:pPr>
    <w:rPr>
      <w:rFonts w:ascii="Oswald" w:cs="Oswald" w:eastAsia="Oswald" w:hAnsi="Oswald"/>
      <w:sz w:val="28"/>
      <w:szCs w:val="28"/>
    </w:rPr>
  </w:style>
  <w:style w:type="paragraph" w:styleId="berschrift2">
    <w:name w:val="heading 2"/>
    <w:basedOn w:val="Standard"/>
    <w:next w:val="Standard"/>
    <w:uiPriority w:val="9"/>
    <w:unhideWhenUsed w:val="1"/>
    <w:qFormat w:val="1"/>
    <w:pPr>
      <w:keepNext w:val="1"/>
      <w:keepLines w:val="1"/>
      <w:spacing w:before="320" w:line="240" w:lineRule="auto"/>
      <w:outlineLvl w:val="1"/>
    </w:pPr>
    <w:rPr>
      <w:b w:val="1"/>
      <w:color w:val="e31c60"/>
    </w:rPr>
  </w:style>
  <w:style w:type="paragraph" w:styleId="berschrift3">
    <w:name w:val="heading 3"/>
    <w:basedOn w:val="Standard"/>
    <w:next w:val="Standard"/>
    <w:uiPriority w:val="9"/>
    <w:unhideWhenUsed w:val="1"/>
    <w:qFormat w:val="1"/>
    <w:pPr>
      <w:keepNext w:val="1"/>
      <w:keepLines w:val="1"/>
      <w:spacing w:before="320"/>
      <w:outlineLvl w:val="2"/>
    </w:pPr>
    <w:rPr>
      <w:rFonts w:ascii="Oswald" w:cs="Oswald" w:eastAsia="Oswald" w:hAnsi="Oswald"/>
      <w:sz w:val="24"/>
      <w:szCs w:val="24"/>
    </w:rPr>
  </w:style>
  <w:style w:type="paragraph" w:styleId="berschrift4">
    <w:name w:val="heading 4"/>
    <w:basedOn w:val="Standard"/>
    <w:next w:val="Standard"/>
    <w:uiPriority w:val="9"/>
    <w:semiHidden w:val="1"/>
    <w:unhideWhenUsed w:val="1"/>
    <w:qFormat w:val="1"/>
    <w:pPr>
      <w:keepNext w:val="1"/>
      <w:keepLines w:val="1"/>
      <w:spacing w:before="160"/>
      <w:outlineLvl w:val="3"/>
    </w:pPr>
    <w:rPr>
      <w:rFonts w:ascii="Trebuchet MS" w:cs="Trebuchet MS" w:eastAsia="Trebuchet MS" w:hAnsi="Trebuchet MS"/>
      <w:color w:val="666666"/>
      <w:sz w:val="22"/>
      <w:szCs w:val="22"/>
      <w:u w:val="single"/>
    </w:rPr>
  </w:style>
  <w:style w:type="paragraph" w:styleId="berschrift5">
    <w:name w:val="heading 5"/>
    <w:basedOn w:val="Standard"/>
    <w:next w:val="Standard"/>
    <w:uiPriority w:val="9"/>
    <w:semiHidden w:val="1"/>
    <w:unhideWhenUsed w:val="1"/>
    <w:qFormat w:val="1"/>
    <w:pPr>
      <w:keepNext w:val="1"/>
      <w:keepLines w:val="1"/>
      <w:spacing w:before="160"/>
      <w:outlineLvl w:val="4"/>
    </w:pPr>
    <w:rPr>
      <w:rFonts w:ascii="Trebuchet MS" w:cs="Trebuchet MS" w:eastAsia="Trebuchet MS" w:hAnsi="Trebuchet MS"/>
      <w:color w:val="666666"/>
      <w:sz w:val="22"/>
      <w:szCs w:val="22"/>
    </w:rPr>
  </w:style>
  <w:style w:type="paragraph" w:styleId="berschrift6">
    <w:name w:val="heading 6"/>
    <w:basedOn w:val="Standard"/>
    <w:next w:val="Standard"/>
    <w:uiPriority w:val="9"/>
    <w:semiHidden w:val="1"/>
    <w:unhideWhenUsed w:val="1"/>
    <w:qFormat w:val="1"/>
    <w:pPr>
      <w:keepNext w:val="1"/>
      <w:keepLines w:val="1"/>
      <w:spacing w:before="160"/>
      <w:outlineLvl w:val="5"/>
    </w:pPr>
    <w:rPr>
      <w:rFonts w:ascii="Trebuchet MS" w:cs="Trebuchet MS" w:eastAsia="Trebuchet MS" w:hAnsi="Trebuchet MS"/>
      <w:i w:val="1"/>
      <w:color w:val="666666"/>
      <w:sz w:val="22"/>
      <w:szCs w:val="22"/>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before="0" w:line="240" w:lineRule="auto"/>
    </w:pPr>
    <w:rPr>
      <w:rFonts w:ascii="Oswald" w:cs="Oswald" w:eastAsia="Oswald" w:hAnsi="Oswald"/>
      <w:sz w:val="72"/>
      <w:szCs w:val="72"/>
    </w:rPr>
  </w:style>
  <w:style w:type="paragraph" w:styleId="Untertitel">
    <w:name w:val="Subtitle"/>
    <w:basedOn w:val="Standard"/>
    <w:next w:val="Standard"/>
    <w:uiPriority w:val="11"/>
    <w:qFormat w:val="1"/>
    <w:pPr>
      <w:keepNext w:val="1"/>
      <w:keepLines w:val="1"/>
      <w:spacing w:before="120"/>
    </w:pPr>
    <w:rPr>
      <w:b w:val="1"/>
      <w:color w:val="e31c60"/>
    </w:rPr>
  </w:style>
  <w:style w:type="paragraph" w:styleId="Subtitle">
    <w:name w:val="Subtitle"/>
    <w:basedOn w:val="Normal"/>
    <w:next w:val="Normal"/>
    <w:pPr>
      <w:keepNext w:val="1"/>
      <w:keepLines w:val="1"/>
      <w:spacing w:before="120" w:lineRule="auto"/>
    </w:pPr>
    <w:rPr>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7EstXk5BzcFz2X2oNlQaGyOcXg==">AMUW2mV+8u6M24zjyufexslodD+tKJcDe3GC0+j9QTeQssSI7D3B0Cz3lq8U6oX5ou00OcEdc6EEAXCAH79x319i7y/g4rCJwasnpxKeeCx8RadXw4gYJZNJ3Qq0V/4A75dI2ynaOjKt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2023-02-07T09:57:00Z</dcterms:created>
</cp:coreProperties>
</file>